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ACCAE" w14:textId="77777777" w:rsidR="00D503DF" w:rsidRDefault="00D503DF" w:rsidP="00D503DF">
      <w:pPr>
        <w:spacing w:line="360" w:lineRule="auto"/>
        <w:ind w:right="1559"/>
        <w:rPr>
          <w:rFonts w:ascii="Leelawadee UI" w:hAnsi="Leelawadee UI" w:cs="Leelawadee UI"/>
          <w:b/>
          <w:bCs/>
          <w:sz w:val="24"/>
          <w:szCs w:val="24"/>
        </w:rPr>
      </w:pPr>
      <w:r w:rsidRPr="00D503DF">
        <w:rPr>
          <w:rFonts w:ascii="Leelawadee UI" w:hAnsi="Leelawadee UI" w:cs="Leelawadee UI"/>
          <w:b/>
          <w:bCs/>
          <w:sz w:val="24"/>
          <w:szCs w:val="24"/>
        </w:rPr>
        <w:t>วัสดุ</w:t>
      </w:r>
      <w:r w:rsidRPr="00D503DF">
        <w:rPr>
          <w:rFonts w:ascii="Arial" w:hAnsi="Arial" w:cs="Arial"/>
          <w:b/>
          <w:bCs/>
          <w:sz w:val="24"/>
          <w:szCs w:val="24"/>
        </w:rPr>
        <w:t xml:space="preserve"> KRAIBURG TPE </w:t>
      </w:r>
      <w:r w:rsidRPr="00D503DF">
        <w:rPr>
          <w:rFonts w:ascii="Leelawadee UI" w:hAnsi="Leelawadee UI" w:cs="Leelawadee UI"/>
          <w:b/>
          <w:bCs/>
          <w:sz w:val="24"/>
          <w:szCs w:val="24"/>
        </w:rPr>
        <w:t>ช่วยเพิ่มประสิทธิภาพการดำเนินงานสำหรับสุนัขหุ่นยนต์</w:t>
      </w:r>
    </w:p>
    <w:p w14:paraId="7D480CD6" w14:textId="4A8A2D86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สุนัขได้รับการยกย่องอย่างกว้างขวางว่าเป็นเพื่อนที่ดีที่สุดของมนุษย์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และจึงไม่ใช่เรื่องน่าแปลกใจที่เทคโนโลยีและวิศวกรรมได้ผสานกันเพื่อสร้างสุนัขหุ่นยนต์สี่ขา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ซึ่งถูกออกแบบให้เป็นเพื่อนคู่ใจอเนกประสงค์สำหรับผู้บริโภค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และสามารถปฏิบัติงานที่มีความซับซ้อนทางเทคนิคได้ในหลากหลายด้าน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อาทิ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การเฝ้าระวังและ</w:t>
      </w:r>
      <w:hyperlink r:id="rId11" w:history="1">
        <w:r w:rsidRPr="00D503DF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ระบบรักษาความปลอดภัย</w:t>
        </w:r>
      </w:hyperlink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โลจิสติกส์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การวิจัย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การดูแลสุขภาพ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การศึกษา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การช่วยเหลือส่วนบุคคล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และอื่น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ๆ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อีกมากมาย</w:t>
      </w:r>
    </w:p>
    <w:p w14:paraId="2EF95DDA" w14:textId="11A6706B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ผู้ผลิตหุ่นยนต์ให้ความสำคัญกับความแม่นยำ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ความน่าเชื่อถือ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และความยืดหยุ่นในการเลือกใช้วัสดุ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เพื่อให้มั่นใจว่าหุ่นยนต์มีสมรรถนะที่แข็งแกร่ง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ครบถ้วน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และสามารถโต้ตอบกับมนุษย์ได้อย่างปลอดภัย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โพลิเมอร์วิศวกรรม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โดยเฉพาะเทอร์โมพลาสติกอีลาสโตเมอร์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(TPE)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กำลังได้รับการนำมาใช้งานในอุตสาหกรรมหุ่นยนต์เพิ่มมากขึ้น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เนื่องจากมีความแข็งแรงและคุณสมบัติด้านสมรรถนะที่โดดเด่น</w:t>
      </w:r>
    </w:p>
    <w:p w14:paraId="66035F57" w14:textId="2F922F8A" w:rsidR="00D503DF" w:rsidRDefault="00D503DF" w:rsidP="00D503DF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KRAIBURG TPE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ผู้ผลิต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ชั้นนำระดับโลกและผู้ให้บริการโซลูชันเฉพาะทางสำหรับการใช้งานที่หลากหลายในหลายอุตสาหกรรม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รวมถึงอุตสาหกรรมหุ่นยนต์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นำเสนอคุณสมบัติเชิงกลระดับสูงที่จำเป็นสำหรับระบบหุ่นยนต์ขั้นสูง</w:t>
      </w:r>
    </w:p>
    <w:p w14:paraId="4790708B" w14:textId="77777777" w:rsidR="00D503DF" w:rsidRPr="00D503DF" w:rsidRDefault="00D503DF" w:rsidP="00D503DF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  <w:lang w:val="en-PH"/>
        </w:rPr>
      </w:pPr>
    </w:p>
    <w:p w14:paraId="71C76B2B" w14:textId="77777777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คอมพาวด์ที่มีความยืดหยุ่นทนทานและสามารถปรับแต่งสีได้</w:t>
      </w:r>
    </w:p>
    <w:p w14:paraId="0A6756F9" w14:textId="41A6585B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คอมพาวด์ของ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KRAIBURG TPE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ช่วยให้มีความยืดหยุ่นและความทนทานสูง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ทำให้ชิ้นส่วนหุ่นยนต์สามารถทนต่อการเคลื่อนไหวซ้ำ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ๆ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และความเค้นเชิงกลได้อย่างมีประสิทธิภาพ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นอกจากนี้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ยังให้พื้นผิวที่เรียบ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ไม่เหนียว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ช่วยเสริมการยศาสตร์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ความแม่นยำ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และความปลอดภัยในการใช้งาน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ในด้านการออกแบบ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hyperlink r:id="rId12" w:history="1">
        <w:r w:rsidRPr="00D503DF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วัสดุที่สามารถปรับแต่งสีได้อย่างเต็มที่</w:t>
        </w:r>
      </w:hyperlink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ช่วยให้หุ่นยนต์มีรูปลักษณ์ที่โดดเด่นและสวยงาม</w:t>
      </w:r>
    </w:p>
    <w:p w14:paraId="398035CC" w14:textId="77777777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  <w:lang w:val="en-PH"/>
        </w:rPr>
      </w:pPr>
    </w:p>
    <w:p w14:paraId="069C9473" w14:textId="77777777" w:rsidR="00D503DF" w:rsidRPr="00D503DF" w:rsidRDefault="00D503DF" w:rsidP="00D503DF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สมรรถนะมัลติแมทีเรียลควบคู่ความยั่งยืน</w:t>
      </w:r>
    </w:p>
    <w:p w14:paraId="5AB4AA3B" w14:textId="3FF7C23D" w:rsidR="00D503DF" w:rsidRDefault="00D503DF" w:rsidP="00D503DF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KRAIBURG TPE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แสดงคุณสมบัติการยึดเกาะที่ยอดเยี่ยมกับ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PC, ABS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PC/ABS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ำให้สามารถผลิตชิ้นส่วนมัลติแมทีเรียลที่มีโครงสร้างซับซ้อนได้โดยไม่กระทบต่อความแข็งแรงของโครงสร้าง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วัสดุที่ได้รับการรับรองมาตรฐาน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GRS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มีการใช้วัตถุดิบรีไซเคิลและมีสัดส่วนวัสดุหลังการผลิต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(post-industrial content)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ที่ขึ้นอยู่กับค่าความแข็ง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ช่วยมอบโซลูชัน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ที่ยั่งยืนสำหรับสุนัขหุ่นยนต์</w:t>
      </w:r>
      <w:r w:rsidRPr="00D503DF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D503DF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พร้อมทั้งส่งเสริมการผลิตสินค้าคุณภาพสูงด้วยผลกระทบต่อสิ่งแวดล้อมในระดับต่ำ</w:t>
      </w:r>
    </w:p>
    <w:p w14:paraId="47F65F83" w14:textId="77777777" w:rsidR="002A0E4C" w:rsidRPr="002A0E4C" w:rsidRDefault="002A0E4C" w:rsidP="00D503DF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  <w:lang w:val="en-PH"/>
        </w:rPr>
      </w:pPr>
    </w:p>
    <w:p w14:paraId="2984B615" w14:textId="77777777" w:rsidR="002A0E4C" w:rsidRPr="002A0E4C" w:rsidRDefault="002A0E4C" w:rsidP="002A0E4C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2A0E4C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ความอเนกประสงค์ในการใช้งานหลากหลาย</w:t>
      </w:r>
    </w:p>
    <w:p w14:paraId="2A375A59" w14:textId="00A6A37F" w:rsidR="002A0E4C" w:rsidRPr="002A0E4C" w:rsidRDefault="002A0E4C" w:rsidP="002A0E4C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KRAIBURG TPE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ถูกนำไปใช้งานอย่างกว้างขวางในผลิตภัณฑ์อุปโภคบริโภคและงานอุตสาหกรรมหลากหลายประเภท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นอกเหนือจากอุตสาหกรรมหุ่นยนต์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คอมพาวด์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ที่ไม่เหนียวถูกใช้ทั้งในชิ้นส่วนเชิงหน้าที่และองค์ประกอบด้านการออกแบบ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เช่น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ด้ามจับและกริปสำหรับผลิตภัณฑ์ในชีวิตประจำวัน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เครื่องมือไฟฟ้า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</w:t>
      </w:r>
      <w:hyperlink r:id="rId13" w:history="1">
        <w:r w:rsidRPr="002A0E4C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กล่องเครื่องมือ</w:t>
        </w:r>
      </w:hyperlink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รวมถึงอุปกรณ์พกพาและอุปกรณ์กีฬา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เพื่อให้การจับถือสะดวกสบายและปลอดภัย</w:t>
      </w:r>
    </w:p>
    <w:p w14:paraId="0F046506" w14:textId="5BEA0B3D" w:rsidR="002A0E4C" w:rsidRDefault="002A0E4C" w:rsidP="002A0E4C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ชิ้นส่วนเชิงหน้าที่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เช่น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ล้อหมุนสำหรับนิ้วหัวแม่มือ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ปุ่มกด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และสวิตช์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ได้รับประโยชน์จากคุณสมบัติสัมผัสนุ่ม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(soft-touch)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ของคอมพาวด์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ขณะที่ผลิตภัณฑ์อิเล็กทรอนิกส์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เช่น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เครื่องเล่นเกม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คอนโทรลรีโมต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</w:t>
      </w:r>
      <w:hyperlink r:id="rId14" w:history="1">
        <w:r w:rsidRPr="002A0E4C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หูฟัง</w:t>
        </w:r>
      </w:hyperlink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สามารถมั่นใจได้ในสมรรถนะที่ทนทานจากการใช้งานวัสดุเหล่านี้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นอกจากนี้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วัสดุยังถูกนำไปใช้ในของใช้ภายในบ้านและอุปกรณ์สวมใส่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ช่วยมอบความสะดวก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ประสิทธิภาพ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ความยั่งยืน</w:t>
      </w:r>
      <w:r w:rsidRPr="002A0E4C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และสมรรถนะที่สม่ำเสมอ</w:t>
      </w:r>
    </w:p>
    <w:p w14:paraId="610F0778" w14:textId="77777777" w:rsidR="00172F27" w:rsidRDefault="00172F27" w:rsidP="00172F27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</w:rPr>
      </w:pPr>
      <w:bookmarkStart w:id="0" w:name="_Hlk219156755"/>
    </w:p>
    <w:p w14:paraId="4AE99725" w14:textId="77777777" w:rsidR="002D2D9E" w:rsidRDefault="002D2D9E" w:rsidP="00172F27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</w:rPr>
      </w:pPr>
    </w:p>
    <w:p w14:paraId="0B262EB6" w14:textId="77777777" w:rsidR="002D2D9E" w:rsidRPr="00172F27" w:rsidRDefault="002D2D9E" w:rsidP="00172F27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</w:rPr>
      </w:pPr>
    </w:p>
    <w:bookmarkEnd w:id="0"/>
    <w:p w14:paraId="7BCFE0AD" w14:textId="77777777" w:rsidR="002A0E4C" w:rsidRPr="004D39B3" w:rsidRDefault="002A0E4C" w:rsidP="002A0E4C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KRAIBURG TPE</w:t>
      </w:r>
      <w:r w:rsidRPr="009048E8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ในงาน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CHINAPLAS 2026</w:t>
      </w:r>
    </w:p>
    <w:p w14:paraId="70EB488D" w14:textId="77777777" w:rsidR="002A0E4C" w:rsidRPr="009048E8" w:rsidRDefault="002A0E4C" w:rsidP="002A0E4C">
      <w:pPr>
        <w:spacing w:line="360" w:lineRule="auto"/>
        <w:ind w:right="1555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จะเข้าร่วม </w:t>
      </w:r>
      <w:hyperlink r:id="rId15" w:history="1">
        <w:r w:rsidRPr="00205792">
          <w:rPr>
            <w:rStyle w:val="Hyperlink"/>
            <w:rFonts w:ascii="Arial" w:hAnsi="Arial" w:cs="Arial"/>
            <w:sz w:val="20"/>
            <w:szCs w:val="20"/>
            <w:lang w:eastAsia="zh-CN"/>
          </w:rPr>
          <w:t>CHINAPLAS 2026</w:t>
        </w:r>
      </w:hyperlink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ซึ่งจัดขึ้นระหว่างวันที่ </w:t>
      </w:r>
      <w:r w:rsidRPr="00205792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21–24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เมษายน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 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ศูนย์แสดงสินค้าและจัดประชุมแห่งชาติ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(NECC)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เมืองเซี่ยงไฮ้ ประเทศจีน ณ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Hall 7.2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, บูธ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D13</w:t>
      </w:r>
      <w:r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ในงานนี้ บริษัทจะนำเสนอพอร์ตโฟลิโอวัสดุ เทอร์โมพลาสติกเอลาสโตเมอร์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(TPE)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ที่หลากหลาย ผู้เข้าชมสามารถเยี่ยมชมบูธ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เพื่อสำรวจนวัตกรรมวัสดุล่าสุด และรับคำปรึกษาแบบตัวต่อตัวฟรีจากผู้เชี่ยวชาญด้านเทคนิค พร้อมคำแนะนำเฉพาะสำหรับวัสดุและการสนับสนุนการใช้งาน</w:t>
      </w:r>
    </w:p>
    <w:p w14:paraId="0D4B453B" w14:textId="77777777" w:rsidR="002A0E4C" w:rsidRPr="0083173C" w:rsidRDefault="002A0E4C" w:rsidP="002A0E4C">
      <w:pPr>
        <w:spacing w:line="360" w:lineRule="auto"/>
        <w:ind w:right="1555"/>
        <w:rPr>
          <w:rFonts w:ascii="Arial" w:hAnsi="Arial" w:cs="Arial"/>
          <w:sz w:val="6"/>
          <w:szCs w:val="6"/>
        </w:rPr>
      </w:pPr>
    </w:p>
    <w:p w14:paraId="1BABB397" w14:textId="77777777" w:rsidR="002A0E4C" w:rsidRPr="00D71722" w:rsidRDefault="002A0E4C" w:rsidP="002A0E4C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25156274" w14:textId="77777777" w:rsidR="002A0E4C" w:rsidRPr="00D71722" w:rsidRDefault="002A0E4C" w:rsidP="002A0E4C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hyperlink r:id="rId16" w:history="1">
        <w:r w:rsidRPr="00FF7DE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406EB144" w14:textId="77777777" w:rsidR="002A0E4C" w:rsidRPr="00D71722" w:rsidRDefault="002A0E4C" w:rsidP="002A0E4C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EcoVadis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71934F39" w14:textId="77777777" w:rsidR="002A0E4C" w:rsidRPr="00D71722" w:rsidRDefault="002A0E4C" w:rsidP="002A0E4C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3B532F86" w14:textId="77777777" w:rsidR="002A0E4C" w:rsidRDefault="002A0E4C" w:rsidP="002A0E4C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3081AF74" w14:textId="41B642D1" w:rsidR="002A0E4C" w:rsidRPr="002A0E4C" w:rsidRDefault="002A0E4C" w:rsidP="002A0E4C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2A0E4C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>ค้นพบโลกแห่งความเป็นไปได้ด้วย</w:t>
      </w:r>
      <w:r w:rsidRPr="002A0E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TPE: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t>ตั้งแต่</w:t>
      </w:r>
      <w:hyperlink r:id="rId17" w:history="1">
        <w:r w:rsidRPr="002A0E4C">
          <w:rPr>
            <w:rStyle w:val="Hyperlink"/>
            <w:rFonts w:ascii="Leelawadee UI" w:hAnsi="Leelawadee UI" w:cs="Leelawadee UI" w:hint="cs"/>
            <w:sz w:val="20"/>
            <w:szCs w:val="20"/>
          </w:rPr>
          <w:t>การใช้งานในโดรน</w:t>
        </w:r>
      </w:hyperlink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8" w:history="1">
        <w:r w:rsidRPr="002A0E4C">
          <w:rPr>
            <w:rStyle w:val="Hyperlink"/>
            <w:rFonts w:ascii="Leelawadee UI" w:hAnsi="Leelawadee UI" w:cs="Leelawadee UI" w:hint="cs"/>
            <w:sz w:val="20"/>
            <w:szCs w:val="20"/>
          </w:rPr>
          <w:t>เครื่องติดตามสัตว์เลี้ยง</w:t>
        </w:r>
      </w:hyperlink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t>ไปจนถึง</w:t>
      </w:r>
      <w:hyperlink r:id="rId19" w:history="1">
        <w:r w:rsidRPr="002A0E4C">
          <w:rPr>
            <w:rStyle w:val="Hyperlink"/>
            <w:rFonts w:ascii="Leelawadee UI" w:hAnsi="Leelawadee UI" w:cs="Leelawadee UI" w:hint="cs"/>
            <w:sz w:val="20"/>
            <w:szCs w:val="20"/>
          </w:rPr>
          <w:t>ด้ามจับจักรยานไฟฟ้า</w:t>
        </w:r>
        <w:r w:rsidRPr="002A0E4C">
          <w:rPr>
            <w:rStyle w:val="Hyperlink"/>
            <w:rFonts w:ascii="Arial" w:hAnsi="Arial" w:cs="Arial"/>
            <w:sz w:val="20"/>
            <w:szCs w:val="20"/>
          </w:rPr>
          <w:t xml:space="preserve"> (E-bike)</w:t>
        </w:r>
      </w:hyperlink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lastRenderedPageBreak/>
        <w:t>มาร่วมสำรวจว่านวัตกรรมโซลูชัน</w:t>
      </w:r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t>ของเราช่วยเติมเต็มความปลอดภัย</w:t>
      </w:r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t>ความทนทาน</w:t>
      </w:r>
      <w:r w:rsidRPr="002A0E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A0E4C">
        <w:rPr>
          <w:rFonts w:ascii="Leelawadee UI" w:hAnsi="Leelawadee UI" w:cs="Leelawadee UI"/>
          <w:color w:val="000000" w:themeColor="text1"/>
          <w:sz w:val="20"/>
          <w:szCs w:val="20"/>
        </w:rPr>
        <w:t>และความล้ำสมัยให้กับการใช้ชีวิตประจำวันได้อย่างไร</w:t>
      </w:r>
    </w:p>
    <w:p w14:paraId="7D99E7DD" w14:textId="77777777" w:rsidR="002A0E4C" w:rsidRPr="00FA7D5F" w:rsidRDefault="002A0E4C" w:rsidP="002A0E4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77EF420F" w14:textId="31FA32BB" w:rsidR="002A0E4C" w:rsidRPr="002A4790" w:rsidRDefault="002F68F4" w:rsidP="002A0E4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6FEF91A7" wp14:editId="7CAD8E28">
            <wp:extent cx="4292600" cy="2374968"/>
            <wp:effectExtent l="0" t="0" r="0" b="6350"/>
            <wp:docPr id="780658554" name="Picture 1" descr="A robot carrying a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58554" name="Picture 1" descr="A robot carrying a box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53" cy="237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B42F9F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2A0E4C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2A0E4C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2A0E4C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2A0E4C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2A0E4C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2A0E4C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2A0E4C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0C642CB" w14:textId="77777777" w:rsidR="002A0E4C" w:rsidRPr="00201357" w:rsidRDefault="002A0E4C" w:rsidP="002A0E4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21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0FD3DA3" w14:textId="77777777" w:rsidR="002A0E4C" w:rsidRPr="00201357" w:rsidRDefault="002A0E4C" w:rsidP="002A0E4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575AFEB" wp14:editId="2EEA9EE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27287" w14:textId="77777777" w:rsidR="002A0E4C" w:rsidRPr="009A614B" w:rsidRDefault="002A0E4C" w:rsidP="002A0E4C">
      <w:pPr>
        <w:ind w:right="1559"/>
        <w:rPr>
          <w:sz w:val="2"/>
          <w:szCs w:val="2"/>
        </w:rPr>
      </w:pPr>
    </w:p>
    <w:p w14:paraId="0060767F" w14:textId="77777777" w:rsidR="002A0E4C" w:rsidRPr="00201357" w:rsidRDefault="002A0E4C" w:rsidP="002A0E4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4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FAE8443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9DE6678" wp14:editId="640DFB0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14B291" w14:textId="77777777" w:rsidR="002A0E4C" w:rsidRPr="00201357" w:rsidRDefault="002A0E4C" w:rsidP="002A0E4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6133DAB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B31C919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1FFCA737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646269" wp14:editId="31201D5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11E86C" wp14:editId="220E46F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C50909" wp14:editId="59F8648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365D99" wp14:editId="25B1916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23AF3A" wp14:editId="7C060E3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7A85F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CF3119D" w14:textId="77777777" w:rsidR="002A0E4C" w:rsidRPr="00201357" w:rsidRDefault="002A0E4C" w:rsidP="002A0E4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F5D8059" wp14:editId="11119AB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F78A5B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A83821F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223E0E3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5774772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BFCB83C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93484C6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ED69BDC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A26318C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6478D9E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210C45B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849CEB8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28C45C2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A5CDFF1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80810CC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8793056" w14:textId="77777777" w:rsidR="002A0E4C" w:rsidRPr="00201357" w:rsidRDefault="002A0E4C" w:rsidP="002A0E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28E4609" w:rsidR="001655F4" w:rsidRPr="002A0E4C" w:rsidRDefault="002A0E4C" w:rsidP="002A0E4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2A0E4C" w:rsidSect="00C915FA">
      <w:headerReference w:type="default" r:id="rId39"/>
      <w:headerReference w:type="first" r:id="rId40"/>
      <w:footerReference w:type="first" r:id="rId4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757D" w14:textId="77777777" w:rsidR="001967E4" w:rsidRDefault="001967E4" w:rsidP="00784C57">
      <w:pPr>
        <w:spacing w:after="0" w:line="240" w:lineRule="auto"/>
      </w:pPr>
      <w:r>
        <w:separator/>
      </w:r>
    </w:p>
  </w:endnote>
  <w:endnote w:type="continuationSeparator" w:id="0">
    <w:p w14:paraId="1C730BA7" w14:textId="77777777" w:rsidR="001967E4" w:rsidRDefault="001967E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63276" w14:textId="77777777" w:rsidR="001967E4" w:rsidRDefault="001967E4" w:rsidP="00784C57">
      <w:pPr>
        <w:spacing w:after="0" w:line="240" w:lineRule="auto"/>
      </w:pPr>
      <w:r>
        <w:separator/>
      </w:r>
    </w:p>
  </w:footnote>
  <w:footnote w:type="continuationSeparator" w:id="0">
    <w:p w14:paraId="35E265A1" w14:textId="77777777" w:rsidR="001967E4" w:rsidRDefault="001967E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E255A6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E255A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68D62E9" w14:textId="77777777" w:rsidR="00E255A6" w:rsidRPr="00E255A6" w:rsidRDefault="00E255A6" w:rsidP="00E255A6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D503DF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r w:rsidRPr="00E255A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r w:rsidRPr="00D503DF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ช่วยเพิ่มประสิทธิภาพการดำเนินงานสำหรับสุนัขหุ่นยนต์</w:t>
          </w:r>
        </w:p>
        <w:p w14:paraId="391856B1" w14:textId="77777777" w:rsidR="00E255A6" w:rsidRPr="003804B8" w:rsidRDefault="00E255A6" w:rsidP="00E255A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 2026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C7827E0" w14:textId="77777777" w:rsidR="00172F27" w:rsidRPr="00073D11" w:rsidRDefault="00172F2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87659A9" w14:textId="77777777" w:rsidR="00D503DF" w:rsidRDefault="00D503DF" w:rsidP="003804B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503DF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r w:rsidRPr="00D503DF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r w:rsidRPr="00D503DF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ช่วยเพิ่มประสิทธิภาพการดำเนินงานสำหรับสุนัขหุ่นยนต์</w:t>
          </w:r>
        </w:p>
        <w:p w14:paraId="765F9503" w14:textId="37DEC69D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82036">
            <w:rPr>
              <w:rFonts w:ascii="Arial" w:hAnsi="Arial" w:hint="eastAsia"/>
              <w:b/>
              <w:sz w:val="16"/>
              <w:szCs w:val="16"/>
              <w:lang w:eastAsia="zh-CN"/>
            </w:rPr>
            <w:t>Febru</w:t>
          </w:r>
          <w:r w:rsidR="00F2341B">
            <w:rPr>
              <w:rFonts w:ascii="Arial" w:hAnsi="Arial" w:hint="eastAsia"/>
              <w:b/>
              <w:sz w:val="16"/>
              <w:szCs w:val="16"/>
              <w:lang w:eastAsia="zh-CN"/>
            </w:rPr>
            <w:t>ary 2026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07236"/>
    <w:rsid w:val="00012854"/>
    <w:rsid w:val="00013EA3"/>
    <w:rsid w:val="00020304"/>
    <w:rsid w:val="00020C34"/>
    <w:rsid w:val="00022CB1"/>
    <w:rsid w:val="00023A0F"/>
    <w:rsid w:val="00034709"/>
    <w:rsid w:val="00035D86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2F79"/>
    <w:rsid w:val="00065A69"/>
    <w:rsid w:val="00070DDD"/>
    <w:rsid w:val="00071236"/>
    <w:rsid w:val="00073A9E"/>
    <w:rsid w:val="00073D11"/>
    <w:rsid w:val="00075343"/>
    <w:rsid w:val="000759E8"/>
    <w:rsid w:val="00077E64"/>
    <w:rsid w:val="00082036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D51"/>
    <w:rsid w:val="001108E5"/>
    <w:rsid w:val="0011123D"/>
    <w:rsid w:val="001119A9"/>
    <w:rsid w:val="00111F9D"/>
    <w:rsid w:val="0011205C"/>
    <w:rsid w:val="00112FED"/>
    <w:rsid w:val="00114C07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2F27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967E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F5"/>
    <w:rsid w:val="00282C7F"/>
    <w:rsid w:val="0028506D"/>
    <w:rsid w:val="0028707A"/>
    <w:rsid w:val="00290773"/>
    <w:rsid w:val="002934F9"/>
    <w:rsid w:val="0029413E"/>
    <w:rsid w:val="0029575A"/>
    <w:rsid w:val="00296D54"/>
    <w:rsid w:val="0029752E"/>
    <w:rsid w:val="002A0E4C"/>
    <w:rsid w:val="002A2985"/>
    <w:rsid w:val="002A328D"/>
    <w:rsid w:val="002A37DD"/>
    <w:rsid w:val="002A3920"/>
    <w:rsid w:val="002A3B7C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5E0E"/>
    <w:rsid w:val="002C6993"/>
    <w:rsid w:val="002C7BE6"/>
    <w:rsid w:val="002D03CB"/>
    <w:rsid w:val="002D15FB"/>
    <w:rsid w:val="002D2D9E"/>
    <w:rsid w:val="002D3BC0"/>
    <w:rsid w:val="002D73D6"/>
    <w:rsid w:val="002D7483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68F4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066B"/>
    <w:rsid w:val="003F23A5"/>
    <w:rsid w:val="003F25E0"/>
    <w:rsid w:val="004002A2"/>
    <w:rsid w:val="0040052C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05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13CF"/>
    <w:rsid w:val="00563000"/>
    <w:rsid w:val="00570576"/>
    <w:rsid w:val="0057225E"/>
    <w:rsid w:val="00574B76"/>
    <w:rsid w:val="005772B9"/>
    <w:rsid w:val="00577BE3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4C0"/>
    <w:rsid w:val="005F6C8C"/>
    <w:rsid w:val="006013D1"/>
    <w:rsid w:val="006046D8"/>
    <w:rsid w:val="006052A4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24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765B"/>
    <w:rsid w:val="00651DCD"/>
    <w:rsid w:val="00654E6B"/>
    <w:rsid w:val="00660F9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5CC"/>
    <w:rsid w:val="00684376"/>
    <w:rsid w:val="006860ED"/>
    <w:rsid w:val="00690769"/>
    <w:rsid w:val="006919F2"/>
    <w:rsid w:val="00691DF1"/>
    <w:rsid w:val="00692233"/>
    <w:rsid w:val="00692A27"/>
    <w:rsid w:val="00694F45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15849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6B12"/>
    <w:rsid w:val="00744F3B"/>
    <w:rsid w:val="00751611"/>
    <w:rsid w:val="0076079D"/>
    <w:rsid w:val="007620DB"/>
    <w:rsid w:val="00762555"/>
    <w:rsid w:val="0077610C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4368"/>
    <w:rsid w:val="007C5889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629"/>
    <w:rsid w:val="00826CC5"/>
    <w:rsid w:val="0082753C"/>
    <w:rsid w:val="00827B2C"/>
    <w:rsid w:val="00835B9C"/>
    <w:rsid w:val="00836CFF"/>
    <w:rsid w:val="00843F0D"/>
    <w:rsid w:val="00846276"/>
    <w:rsid w:val="00847245"/>
    <w:rsid w:val="008543E8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7B8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31FE1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70CF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0009"/>
    <w:rsid w:val="009B1C7C"/>
    <w:rsid w:val="009B32CA"/>
    <w:rsid w:val="009B3B1B"/>
    <w:rsid w:val="009B5422"/>
    <w:rsid w:val="009B6A9C"/>
    <w:rsid w:val="009B6EBC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75E0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6B4C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2A11"/>
    <w:rsid w:val="00BA383C"/>
    <w:rsid w:val="00BA428F"/>
    <w:rsid w:val="00BA473D"/>
    <w:rsid w:val="00BA664D"/>
    <w:rsid w:val="00BB12FC"/>
    <w:rsid w:val="00BB2C48"/>
    <w:rsid w:val="00BB41BC"/>
    <w:rsid w:val="00BB6370"/>
    <w:rsid w:val="00BC1253"/>
    <w:rsid w:val="00BC19BB"/>
    <w:rsid w:val="00BC1A81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0CE1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3DF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67A25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EAE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3E46"/>
    <w:rsid w:val="00DE6719"/>
    <w:rsid w:val="00DF02DC"/>
    <w:rsid w:val="00DF13FA"/>
    <w:rsid w:val="00DF6D95"/>
    <w:rsid w:val="00DF7FD8"/>
    <w:rsid w:val="00E0086B"/>
    <w:rsid w:val="00E039D8"/>
    <w:rsid w:val="00E1129F"/>
    <w:rsid w:val="00E11531"/>
    <w:rsid w:val="00E12C51"/>
    <w:rsid w:val="00E14E87"/>
    <w:rsid w:val="00E17CAC"/>
    <w:rsid w:val="00E22A9C"/>
    <w:rsid w:val="00E255A6"/>
    <w:rsid w:val="00E30FE5"/>
    <w:rsid w:val="00E31B1F"/>
    <w:rsid w:val="00E31F55"/>
    <w:rsid w:val="00E324CD"/>
    <w:rsid w:val="00E34355"/>
    <w:rsid w:val="00E34E27"/>
    <w:rsid w:val="00E44112"/>
    <w:rsid w:val="00E45178"/>
    <w:rsid w:val="00E52729"/>
    <w:rsid w:val="00E533F6"/>
    <w:rsid w:val="00E57256"/>
    <w:rsid w:val="00E61AA8"/>
    <w:rsid w:val="00E628B9"/>
    <w:rsid w:val="00E63371"/>
    <w:rsid w:val="00E63E21"/>
    <w:rsid w:val="00E71FCD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16E3"/>
    <w:rsid w:val="00EC492E"/>
    <w:rsid w:val="00EC56B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2%E0%B8%8B%E0%B8%A5%E0%B8%B9%E0%B8%8A%E0%B8%B1%E0%B8%99-TPE-%E0%B8%AD%E0%B8%B1%E0%B8%88%E0%B8%89%E0%B8%A3%E0%B8%B4%E0%B8%A2%E0%B8%B0%E0%B9%80%E0%B8%9E%E0%B8%B7%E0%B9%88%E0%B8%AD%E0%B8%94%E0%B9%89%E0%B8%B2%E0%B8%A1%E0%B8%88%E0%B8%B1%E0%B8%9A%E0%B8%81%E0%B8%A5%E0%B9%88%E0%B8%AD%E0%B8%87%E0%B9%80%E0%B8%84%E0%B8%A3%E0%B8%B7%E0%B9%88%E0%B8%AD%E0%B8%87%E0%B8%A1%E0%B8%B7%E0%B8%AD%E0%B8%97%E0%B8%B5%E0%B9%88%E0%B9%81%E0%B8%82%E0%B9%87%E0%B8%87%E0%B9%81%E0%B8%A3%E0%B8%87%E0%B9%81%E0%B8%A5%E0%B8%B0%E0%B8%A2%E0%B8%B1%E0%B9%88%E0%B8%87%E0%B8%A2%E0%B8%B7%E0%B8%99" TargetMode="External"/><Relationship Id="rId18" Type="http://schemas.openxmlformats.org/officeDocument/2006/relationships/hyperlink" Target="https://www.kraiburg-tpe.com/th/%E0%B8%9B%E0%B8%A5%E0%B8%94%E0%B8%9B%E0%B8%A5%E0%B9%88%E0%B8%AD%E0%B8%A2%E0%B8%A8%E0%B8%B1%E0%B8%81%E0%B8%A2%E0%B8%A0%E0%B8%B2%E0%B8%9E%E0%B8%82%E0%B8%AD%E0%B8%87-TPE-%E0%B8%AA%E0%B8%B3%E0%B8%AB%E0%B8%A3%E0%B8%B1%E0%B8%9A%E0%B9%80%E0%B8%84%E0%B8%A3%E0%B8%B7%E0%B9%88%E0%B8%AD%E0%B8%87%E0%B8%95%E0%B8%B4%E0%B8%94%E0%B8%95%E0%B8%B2%E0%B8%A1%E0%B8%AA%E0%B8%B1%E0%B8%95%E0%B8%A7%E0%B9%8C%E0%B9%80%E0%B8%A5%E0%B8%B5%E0%B9%89%E0%B8%A2%E0%B8%87%E0%B8%AD%E0%B8%B1%E0%B8%88%E0%B8%89%E0%B8%A3%E0%B8%B4%E0%B8%A2%E0%B8%B0-KRAIBURG-TPE" TargetMode="External"/><Relationship Id="rId26" Type="http://schemas.openxmlformats.org/officeDocument/2006/relationships/image" Target="media/image3.png"/><Relationship Id="rId39" Type="http://schemas.openxmlformats.org/officeDocument/2006/relationships/header" Target="header1.xml"/><Relationship Id="rId21" Type="http://schemas.openxmlformats.org/officeDocument/2006/relationships/hyperlink" Target="mailto:bridget.ngang@kraiburg-tpe.com" TargetMode="External"/><Relationship Id="rId34" Type="http://schemas.openxmlformats.org/officeDocument/2006/relationships/hyperlink" Target="https://www.youtube.com/channel/UCG71Bdw9bBMMwKr13-qFaPQ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sustainability" TargetMode="External"/><Relationship Id="rId20" Type="http://schemas.openxmlformats.org/officeDocument/2006/relationships/image" Target="media/image1.jpeg"/><Relationship Id="rId29" Type="http://schemas.openxmlformats.org/officeDocument/2006/relationships/image" Target="media/image4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0%E0%B8%97%E0%B8%84%E0%B9%82%E0%B8%99%E0%B9%82%E0%B8%A5%E0%B8%A2%E0%B8%B5%E0%B8%8B%E0%B8%B5%E0%B8%A5-TPE-%E0%B8%AA%E0%B8%B3%E0%B8%AB%E0%B8%A3%E0%B8%B1%E0%B8%9A%E0%B8%AD%E0%B8%B8%E0%B8%9B%E0%B8%81%E0%B8%A3%E0%B8%93%E0%B9%8C%E0%B8%A3%E0%B8%B1%E0%B8%81%E0%B8%A9%E0%B8%B2%E0%B8%84%E0%B8%A7%E0%B8%B2%E0%B8%A1%E0%B8%9B%E0%B8%A5%E0%B8%AD%E0%B8%94%E0%B8%A0%E0%B8%B1%E0%B8%A2" TargetMode="External"/><Relationship Id="rId24" Type="http://schemas.openxmlformats.org/officeDocument/2006/relationships/hyperlink" Target="https://bit.ly/34qxBOV" TargetMode="External"/><Relationship Id="rId32" Type="http://schemas.openxmlformats.org/officeDocument/2006/relationships/hyperlink" Target="https://www.linkedin.com/company/kraiburg-tpe/?originalSubdomain=de" TargetMode="External"/><Relationship Id="rId37" Type="http://schemas.openxmlformats.org/officeDocument/2006/relationships/image" Target="media/image8.png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chinaplas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www.kraiburg-tpe.com/en/wechat" TargetMode="External"/><Relationship Id="rId36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th/%E0%B9%80%E0%B8%9B%E0%B8%B4%E0%B8%94%E0%B8%95%E0%B8%B1%E0%B8%A7%E0%B8%A7%E0%B8%B1%E0%B8%AA%E0%B8%94%E0%B8%B8-TPE-%E0%B8%97%E0%B8%B5%E0%B9%88%E0%B8%A2%E0%B8%B1%E0%B9%88%E0%B8%87%E0%B8%A2%E0%B8%B7%E0%B8%99%E0%B8%AA%E0%B8%B3%E0%B8%AB%E0%B8%A3%E0%B8%B1%E0%B8%9A%E0%B9%81%E0%B8%AE%E0%B8%99%E0%B8%94%E0%B9%8C%E0%B8%88%E0%B8%B1%E0%B8%81%E0%B8%A3%E0%B8%A2%E0%B8%B2%E0%B8%99%E0%B9%84%E0%B8%9F%E0%B8%9F%E0%B9%89%E0%B8%B2%E0%B8%97%E0%B8%B5%E0%B9%88%E0%B8%97%E0%B8%B1%E0%B8%99%E0%B8%AA%E0%B8%A1%E0%B8%B1%E0%B8%A2%E0%B9%81%E0%B8%A5%E0%B8%B0%E0%B9%83%E0%B8%8A%E0%B9%89%E0%B8%87%E0%B8%B2%E0%B8%99%E0%B9%84%E0%B8%94%E0%B9%89%E0%B8%88%E0%B8%A3%E0%B8%B4%E0%B8%87" TargetMode="External"/><Relationship Id="rId31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kraiburg-tpe-6-%E0%B9%80%E0%B8%AB%E0%B8%95%E0%B8%B8%E0%B8%9C%E0%B8%A5%E0%B8%AA%E0%B8%B3%E0%B8%84%E0%B8%B1%E0%B8%8D%E0%B8%97%E0%B8%B5%E0%B9%88%E0%B8%97%E0%B8%B3%E0%B9%84%E0%B8%A1-tpe-%E0%B8%82%E0%B8%B1%E0%B9%89%E0%B8%99%E0%B8%AA%E0%B8%B9%E0%B8%87%E0%B8%8A%E0%B9%88%E0%B8%A7%E0%B8%A2%E0%B9%83%E0%B8%AB%E0%B9%89%E0%B8%AB%E0%B8%B9%E0%B8%9F%E0%B8%B1%E0%B8%87%E0%B8%A1%E0%B8%B5%E0%B8%84%E0%B8%A7%E0%B8%B2%E0%B8%A1%E0%B8%A2%E0%B8%B1%E0%B9%88%E0%B8%87%E0%B8%A2%E0%B8%B7%E0%B8%99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hyperlink" Target="https://www.kraiburg-tpe.com/th/node/67" TargetMode="External"/><Relationship Id="rId30" Type="http://schemas.openxmlformats.org/officeDocument/2006/relationships/hyperlink" Target="https://blog.naver.com/kraiburgtpe_2015" TargetMode="External"/><Relationship Id="rId35" Type="http://schemas.openxmlformats.org/officeDocument/2006/relationships/image" Target="media/image7.pn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hyperlink" Target="https://www.kraiburg-tpe.com/th/thermolast-k-%E0%B8%82%E0%B8%AD%E0%B8%87-KRAIBURG-TPE-%E0%B8%82%E0%B8%B1%E0%B8%9A%E0%B9%80%E0%B8%84%E0%B8%A5%E0%B8%B7%E0%B9%88%E0%B8%AD%E0%B8%99%E0%B8%81%E0%B8%B2%E0%B8%A3%E0%B8%AD%E0%B8%AD%E0%B8%81%E0%B9%81%E0%B8%9A%E0%B8%9A%E0%B9%82%E0%B8%94%E0%B8%A3%E0%B8%99%E0%B8%A3%E0%B8%B8%E0%B9%88%E0%B8%99%E0%B8%95%E0%B9%88%E0%B8%AD%E0%B9%84%E0%B8%9B" TargetMode="External"/><Relationship Id="rId25" Type="http://schemas.openxmlformats.org/officeDocument/2006/relationships/hyperlink" Target="https://www.kraiburg-tpe.com/de/news" TargetMode="External"/><Relationship Id="rId33" Type="http://schemas.openxmlformats.org/officeDocument/2006/relationships/image" Target="media/image6.png"/><Relationship Id="rId38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b0aac98f-77e3-488e-b1d0-e526279ba76f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19</cp:revision>
  <cp:lastPrinted>2026-02-09T09:09:00Z</cp:lastPrinted>
  <dcterms:created xsi:type="dcterms:W3CDTF">2026-01-12T01:51:00Z</dcterms:created>
  <dcterms:modified xsi:type="dcterms:W3CDTF">2026-02-09T09:09:00Z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